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4A26" wp14:editId="37A745EF">
                <wp:simplePos x="0" y="0"/>
                <wp:positionH relativeFrom="column">
                  <wp:posOffset>43815</wp:posOffset>
                </wp:positionH>
                <wp:positionV relativeFrom="paragraph">
                  <wp:posOffset>118110</wp:posOffset>
                </wp:positionV>
                <wp:extent cx="2286000" cy="2914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9CA" w:rsidRDefault="002A09CA" w:rsidP="002A09CA">
                            <w:pPr>
                              <w:tabs>
                                <w:tab w:val="left" w:pos="912"/>
                              </w:tabs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64A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45pt;margin-top:9.3pt;width:180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" filled="f" stroked="f">
                <v:textbox>
                  <w:txbxContent>
                    <w:p w:rsidR="002A09CA" w:rsidRDefault="002A09CA" w:rsidP="002A09CA">
                      <w:pPr>
                        <w:tabs>
                          <w:tab w:val="left" w:pos="912"/>
                        </w:tabs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4F6E">
        <w:rPr>
          <w:rFonts w:ascii="Times New Roman" w:hAnsi="Times New Roman" w:cs="Times New Roman"/>
          <w:sz w:val="28"/>
          <w:szCs w:val="28"/>
        </w:rPr>
        <w:t xml:space="preserve">Главе администрации МР 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sz w:val="28"/>
          <w:szCs w:val="28"/>
        </w:rPr>
        <w:t xml:space="preserve">«Тляратинский район»   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Абдулаеву М.М.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B1732" w:rsidRPr="00A64F6E" w:rsidRDefault="00AB1732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2A09CA" w:rsidRDefault="002A09CA" w:rsidP="002A09CA">
      <w:pPr>
        <w:pStyle w:val="a3"/>
        <w:spacing w:before="0" w:beforeAutospacing="0" w:after="0" w:afterAutospacing="0"/>
        <w:ind w:firstLine="709"/>
        <w:contextualSpacing/>
        <w:jc w:val="both"/>
        <w:outlineLvl w:val="3"/>
        <w:rPr>
          <w:sz w:val="28"/>
          <w:szCs w:val="28"/>
        </w:rPr>
      </w:pPr>
    </w:p>
    <w:p w:rsidR="00D16425" w:rsidRPr="00CF5BCA" w:rsidRDefault="002A09CA" w:rsidP="00D1642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32F15">
        <w:rPr>
          <w:rFonts w:ascii="Times New Roman" w:hAnsi="Times New Roman" w:cs="Times New Roman"/>
          <w:sz w:val="28"/>
          <w:szCs w:val="28"/>
        </w:rPr>
        <w:t xml:space="preserve">Для опубликования на официальном сайте администрации МР «Тляратинский </w:t>
      </w:r>
      <w:r w:rsidR="00D16425" w:rsidRPr="00732F15">
        <w:rPr>
          <w:rFonts w:ascii="Times New Roman" w:hAnsi="Times New Roman" w:cs="Times New Roman"/>
          <w:sz w:val="28"/>
          <w:szCs w:val="28"/>
        </w:rPr>
        <w:t>район» в</w:t>
      </w:r>
      <w:r w:rsidRPr="00732F15">
        <w:rPr>
          <w:rFonts w:ascii="Times New Roman" w:hAnsi="Times New Roman" w:cs="Times New Roman"/>
          <w:sz w:val="28"/>
          <w:szCs w:val="28"/>
        </w:rPr>
        <w:t xml:space="preserve"> рубрике «Прокуратура </w:t>
      </w:r>
      <w:r w:rsidR="00D16425" w:rsidRPr="00732F15">
        <w:rPr>
          <w:rFonts w:ascii="Times New Roman" w:hAnsi="Times New Roman" w:cs="Times New Roman"/>
          <w:sz w:val="28"/>
          <w:szCs w:val="28"/>
        </w:rPr>
        <w:t>разъясняет» направляется</w:t>
      </w:r>
      <w:r w:rsidRPr="00732F15">
        <w:rPr>
          <w:rFonts w:ascii="Times New Roman" w:hAnsi="Times New Roman" w:cs="Times New Roman"/>
          <w:sz w:val="28"/>
          <w:szCs w:val="28"/>
        </w:rPr>
        <w:t xml:space="preserve"> статья </w:t>
      </w:r>
      <w:r w:rsidR="00D16425">
        <w:rPr>
          <w:rFonts w:ascii="Times New Roman" w:hAnsi="Times New Roman" w:cs="Times New Roman"/>
          <w:sz w:val="28"/>
          <w:szCs w:val="28"/>
        </w:rPr>
        <w:t>«</w:t>
      </w:r>
      <w:r w:rsidR="00D16425" w:rsidRPr="00CF5B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12 декабря – День Конституции Российской Федерации</w:t>
      </w:r>
      <w:r w:rsidR="00D164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».</w:t>
      </w:r>
    </w:p>
    <w:p w:rsidR="00D16425" w:rsidRPr="00CF5BCA" w:rsidRDefault="00D16425" w:rsidP="00D16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BCA">
        <w:rPr>
          <w:rFonts w:ascii="Times New Roman" w:eastAsia="Times New Roman" w:hAnsi="Times New Roman" w:cs="Times New Roman"/>
          <w:sz w:val="28"/>
          <w:szCs w:val="28"/>
        </w:rPr>
        <w:t xml:space="preserve">Конституция Российской Федерации принята 12 декабря 1993 года на референдуме всенародным голосованием и этот день является государственным праздником. </w:t>
      </w:r>
    </w:p>
    <w:p w:rsidR="00D16425" w:rsidRPr="00CF5BCA" w:rsidRDefault="00D16425" w:rsidP="00D16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BCA">
        <w:rPr>
          <w:rFonts w:ascii="Times New Roman" w:eastAsia="Times New Roman" w:hAnsi="Times New Roman" w:cs="Times New Roman"/>
          <w:sz w:val="28"/>
          <w:szCs w:val="28"/>
        </w:rPr>
        <w:t xml:space="preserve">Конституция, принятая в декабре 1993 года, впервые за всю историю нашей страны стала принципиально новым документом, регламентирующим Основной закон страны. </w:t>
      </w:r>
    </w:p>
    <w:p w:rsidR="00D16425" w:rsidRPr="00CF5BCA" w:rsidRDefault="00D16425" w:rsidP="00D16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BCA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</w:t>
      </w:r>
    </w:p>
    <w:p w:rsidR="00D16425" w:rsidRPr="00CF5BCA" w:rsidRDefault="00D16425" w:rsidP="00D16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BCA">
        <w:rPr>
          <w:rFonts w:ascii="Times New Roman" w:eastAsia="Times New Roman" w:hAnsi="Times New Roman" w:cs="Times New Roman"/>
          <w:sz w:val="28"/>
          <w:szCs w:val="28"/>
        </w:rPr>
        <w:t>Основная часть Конституции содержит нормы, закрепляющие основы конституционного строя, права и свободы личности, систему, принципы организации и деятельности органов государственной власти, порядок ее изменения и пересмотра.</w:t>
      </w:r>
    </w:p>
    <w:p w:rsidR="00D16425" w:rsidRPr="00CF5BCA" w:rsidRDefault="00D16425" w:rsidP="00D16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BCA">
        <w:rPr>
          <w:rFonts w:ascii="Times New Roman" w:eastAsia="Times New Roman" w:hAnsi="Times New Roman" w:cs="Times New Roman"/>
          <w:sz w:val="28"/>
          <w:szCs w:val="28"/>
        </w:rPr>
        <w:t>Так согласно статье 2 Конституции Человек, его права и свободы являются высшей ценностью. Признание, соблюдение и защита прав и свобод человека и гражданина — обязанность государства.</w:t>
      </w:r>
    </w:p>
    <w:p w:rsidR="00D16425" w:rsidRPr="00CF5BCA" w:rsidRDefault="00D16425" w:rsidP="00D16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BCA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статьи 15 Конституции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D16425" w:rsidRDefault="00D16425" w:rsidP="00D16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BCA">
        <w:rPr>
          <w:rFonts w:ascii="Times New Roman" w:eastAsia="Times New Roman" w:hAnsi="Times New Roman" w:cs="Times New Roman"/>
          <w:sz w:val="28"/>
          <w:szCs w:val="28"/>
        </w:rPr>
        <w:t xml:space="preserve">Конституция представляет собой главный закон государства высший нормативный правовой акт и является основой всей правовой системы России. Все остальные законы нашей страны основаны именно на этом документе. Конституция не остается неизменной. Вносить в Конституцию поправки могут </w:t>
      </w:r>
      <w:r w:rsidRPr="00CF5BCA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только: президент страны, Госдума, Совет Федерации, Правительство Российской Федерации.</w:t>
      </w:r>
    </w:p>
    <w:p w:rsidR="00D16425" w:rsidRDefault="00D16425" w:rsidP="00D16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425" w:rsidRDefault="00D16425" w:rsidP="00D16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5BCA">
        <w:rPr>
          <w:rFonts w:ascii="Times New Roman" w:eastAsia="Times New Roman" w:hAnsi="Times New Roman" w:cs="Times New Roman"/>
          <w:sz w:val="28"/>
          <w:szCs w:val="28"/>
        </w:rPr>
        <w:t>омощник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Тляратинского </w:t>
      </w:r>
      <w:r w:rsidRPr="00CF5BC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16425" w:rsidRDefault="00D16425" w:rsidP="00D1642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 И. Исмаилов  </w:t>
      </w:r>
    </w:p>
    <w:p w:rsidR="00E72679" w:rsidRPr="00732F15" w:rsidRDefault="00E72679" w:rsidP="00D1642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2679" w:rsidRPr="00732F15" w:rsidSect="00732F15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6F"/>
    <w:rsid w:val="002A09CA"/>
    <w:rsid w:val="00732F15"/>
    <w:rsid w:val="00AB1732"/>
    <w:rsid w:val="00B01C6F"/>
    <w:rsid w:val="00B4512B"/>
    <w:rsid w:val="00D16425"/>
    <w:rsid w:val="00E7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9E48"/>
  <w15:chartTrackingRefBased/>
  <w15:docId w15:val="{CAC6C4E9-7B05-4043-88F0-452E0E6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2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Исмаилов Рашид Исмаилович</cp:lastModifiedBy>
  <cp:revision>5</cp:revision>
  <cp:lastPrinted>2021-12-09T14:22:00Z</cp:lastPrinted>
  <dcterms:created xsi:type="dcterms:W3CDTF">2021-06-22T15:33:00Z</dcterms:created>
  <dcterms:modified xsi:type="dcterms:W3CDTF">2021-12-09T15:26:00Z</dcterms:modified>
</cp:coreProperties>
</file>