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1D" w:rsidRPr="00C1461D" w:rsidRDefault="00C1461D" w:rsidP="00C1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Тляратинского района </w:t>
      </w:r>
    </w:p>
    <w:p w:rsidR="00C1461D" w:rsidRPr="00C1461D" w:rsidRDefault="00FB2AAF" w:rsidP="00C1461D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8"/>
          <w:szCs w:val="28"/>
        </w:rPr>
      </w:pPr>
      <w:r>
        <w:rPr>
          <w:b/>
        </w:rPr>
        <w:t>05.05.2023г.</w:t>
      </w:r>
      <w:bookmarkStart w:id="0" w:name="_GoBack"/>
      <w:bookmarkEnd w:id="0"/>
    </w:p>
    <w:p w:rsidR="00C1461D" w:rsidRPr="00C1461D" w:rsidRDefault="00C1461D" w:rsidP="00C1461D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rFonts w:ascii="Tahoma" w:hAnsi="Tahoma" w:cs="Tahoma"/>
          <w:b w:val="0"/>
          <w:bCs w:val="0"/>
          <w:color w:val="292929"/>
          <w:sz w:val="23"/>
          <w:szCs w:val="23"/>
        </w:rPr>
      </w:pPr>
      <w:r w:rsidRPr="00C1461D">
        <w:rPr>
          <w:sz w:val="28"/>
          <w:szCs w:val="28"/>
        </w:rPr>
        <w:t xml:space="preserve">ПРОКУРОР РАЗЪЯСНЯЕТ: </w:t>
      </w:r>
      <w:r w:rsidRPr="00C1461D">
        <w:rPr>
          <w:rStyle w:val="a4"/>
          <w:b w:val="0"/>
          <w:color w:val="292929"/>
          <w:sz w:val="28"/>
          <w:szCs w:val="28"/>
          <w:u w:val="single"/>
        </w:rPr>
        <w:t>Дополнительные оплачиваемые выходные дни, предоставляемые для ухода за детьми-инвалидами</w:t>
      </w:r>
    </w:p>
    <w:p w:rsidR="00C1461D" w:rsidRDefault="00C1461D" w:rsidP="00796519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color w:val="292929"/>
          <w:sz w:val="28"/>
          <w:szCs w:val="28"/>
        </w:rPr>
      </w:pPr>
    </w:p>
    <w:p w:rsidR="00796519" w:rsidRPr="00C1461D" w:rsidRDefault="00796519" w:rsidP="00C146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C1461D">
        <w:rPr>
          <w:color w:val="292929"/>
          <w:sz w:val="28"/>
          <w:szCs w:val="28"/>
        </w:rPr>
        <w:t>С 01 сентября 2023 года работники получат возможность объединять неиспользованные дополнительные оплачиваемые выходные дни, предоставляемые для ухода за детьми-инвалидами.</w:t>
      </w:r>
    </w:p>
    <w:p w:rsidR="00796519" w:rsidRPr="00C1461D" w:rsidRDefault="00796519" w:rsidP="00C146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C1461D">
        <w:rPr>
          <w:color w:val="292929"/>
          <w:sz w:val="28"/>
          <w:szCs w:val="28"/>
        </w:rPr>
        <w:t>Статьёй 262 Трудового кодекса Российской Федерации закреплено предоставление работодателем одному из родителей (опекуну, попечителю) по его заявлению для ухода за детьми-инвалидами четырех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</w:t>
      </w:r>
    </w:p>
    <w:p w:rsidR="00796519" w:rsidRPr="00C1461D" w:rsidRDefault="00796519" w:rsidP="00C146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C1461D">
        <w:rPr>
          <w:color w:val="292929"/>
          <w:sz w:val="28"/>
          <w:szCs w:val="28"/>
        </w:rPr>
        <w:t>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796519" w:rsidRPr="00C1461D" w:rsidRDefault="00796519" w:rsidP="00C146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C1461D">
        <w:rPr>
          <w:color w:val="292929"/>
          <w:sz w:val="28"/>
          <w:szCs w:val="28"/>
        </w:rPr>
        <w:t>Порядок использования работниками данного права в настоящее время определён Правилами предоставления дополнительных оплачиваемых выходных дней для ухода за детьми-инвалидами, утвержденными постановлением Правительства Российской Федерации от 13.10.2014 № 1048.</w:t>
      </w:r>
    </w:p>
    <w:p w:rsidR="00796519" w:rsidRPr="00C1461D" w:rsidRDefault="00796519" w:rsidP="00C146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C1461D">
        <w:rPr>
          <w:color w:val="292929"/>
          <w:sz w:val="28"/>
          <w:szCs w:val="28"/>
        </w:rPr>
        <w:t>Федеральным законом от 05.12.2022 № 491-ФЗ названная статья изложена в новой редакции с включением в нее нормы, расширяющей возможности использования законными представителями детей-инвалидов дополнительных оплачиваемых выходных дней путём предоставления права однократно в течение календарного года использовать до 24 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году, в соответствии с графиком, согласованным работником с работодателем.</w:t>
      </w:r>
    </w:p>
    <w:p w:rsidR="00796519" w:rsidRPr="00C1461D" w:rsidRDefault="00796519" w:rsidP="00C146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C1461D">
        <w:rPr>
          <w:color w:val="292929"/>
          <w:sz w:val="28"/>
          <w:szCs w:val="28"/>
        </w:rPr>
        <w:t>Закон вступает в силу с 1 сентября 2023 года.</w:t>
      </w:r>
    </w:p>
    <w:p w:rsidR="00796519" w:rsidRDefault="00796519" w:rsidP="00796519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 </w:t>
      </w:r>
    </w:p>
    <w:p w:rsidR="00C1461D" w:rsidRDefault="00C1461D" w:rsidP="0079651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92929"/>
          <w:sz w:val="28"/>
          <w:szCs w:val="28"/>
        </w:rPr>
      </w:pPr>
      <w:proofErr w:type="spellStart"/>
      <w:r>
        <w:rPr>
          <w:color w:val="292929"/>
          <w:sz w:val="28"/>
          <w:szCs w:val="28"/>
        </w:rPr>
        <w:t>И.о</w:t>
      </w:r>
      <w:proofErr w:type="spellEnd"/>
      <w:r>
        <w:rPr>
          <w:color w:val="292929"/>
          <w:sz w:val="28"/>
          <w:szCs w:val="28"/>
        </w:rPr>
        <w:t xml:space="preserve">. прокурора </w:t>
      </w:r>
    </w:p>
    <w:p w:rsidR="00796519" w:rsidRDefault="00C1461D" w:rsidP="0079651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  <w:sz w:val="28"/>
          <w:szCs w:val="28"/>
        </w:rPr>
        <w:t xml:space="preserve">Тляратинского района </w:t>
      </w:r>
      <w:r w:rsidR="00796519">
        <w:rPr>
          <w:color w:val="292929"/>
          <w:sz w:val="28"/>
          <w:szCs w:val="28"/>
        </w:rPr>
        <w:t>                         </w:t>
      </w:r>
      <w:r>
        <w:rPr>
          <w:color w:val="292929"/>
          <w:sz w:val="28"/>
          <w:szCs w:val="28"/>
        </w:rPr>
        <w:t xml:space="preserve">                                          </w:t>
      </w:r>
      <w:r w:rsidR="00796519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Р.И. Исмаилов </w:t>
      </w:r>
    </w:p>
    <w:p w:rsidR="00FB2826" w:rsidRDefault="00FB2826"/>
    <w:sectPr w:rsidR="00FB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5C"/>
    <w:rsid w:val="00796519"/>
    <w:rsid w:val="00C1461D"/>
    <w:rsid w:val="00F7605C"/>
    <w:rsid w:val="00FB2826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F2026-AAC6-4F82-AA52-4926E9EB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2023-05-05T06:22:00Z</dcterms:created>
  <dcterms:modified xsi:type="dcterms:W3CDTF">2023-05-05T07:44:00Z</dcterms:modified>
</cp:coreProperties>
</file>