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BE4D29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BE4D29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BE4D29">
                          <w:rPr>
                            <w:color w:val="0000FF"/>
                          </w:rPr>
                          <w:t>16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BE4D29">
                          <w:rPr>
                            <w:color w:val="0000FF"/>
                          </w:rPr>
                          <w:t>3</w:t>
                        </w:r>
                        <w:bookmarkStart w:id="0" w:name="_GoBack"/>
                        <w:bookmarkEnd w:id="0"/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B43A64" w:rsidRPr="00BE4D29" w:rsidRDefault="0021189A" w:rsidP="00B43A64">
      <w:pPr>
        <w:ind w:firstLine="851"/>
        <w:contextualSpacing/>
        <w:jc w:val="both"/>
        <w:rPr>
          <w:rFonts w:eastAsia="Times New Roman" w:cs="Times New Roman"/>
          <w:b/>
          <w:bCs/>
          <w:caps/>
          <w:kern w:val="36"/>
          <w:szCs w:val="28"/>
          <w:lang w:eastAsia="ru-RU"/>
        </w:rPr>
      </w:pPr>
      <w:r w:rsidRPr="00BE4D29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BE4D29">
        <w:rPr>
          <w:rFonts w:cs="Times New Roman"/>
          <w:szCs w:val="28"/>
        </w:rPr>
        <w:t>Тляратинский</w:t>
      </w:r>
      <w:proofErr w:type="spellEnd"/>
      <w:r w:rsidRPr="00BE4D29">
        <w:rPr>
          <w:rFonts w:cs="Times New Roman"/>
          <w:szCs w:val="28"/>
        </w:rPr>
        <w:t xml:space="preserve"> </w:t>
      </w:r>
      <w:proofErr w:type="gramStart"/>
      <w:r w:rsidRPr="00BE4D29">
        <w:rPr>
          <w:rFonts w:cs="Times New Roman"/>
          <w:szCs w:val="28"/>
        </w:rPr>
        <w:t>район»  в</w:t>
      </w:r>
      <w:proofErr w:type="gramEnd"/>
      <w:r w:rsidRPr="00BE4D29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B43A64" w:rsidRPr="00BE4D29">
        <w:rPr>
          <w:rFonts w:cs="Times New Roman"/>
          <w:szCs w:val="28"/>
        </w:rPr>
        <w:t>.</w:t>
      </w:r>
      <w:r w:rsidR="00B43A64" w:rsidRPr="00BE4D29">
        <w:rPr>
          <w:rFonts w:eastAsia="Times New Roman" w:cs="Times New Roman"/>
          <w:b/>
          <w:bCs/>
          <w:caps/>
          <w:kern w:val="36"/>
          <w:szCs w:val="28"/>
          <w:lang w:eastAsia="ru-RU"/>
        </w:rPr>
        <w:t xml:space="preserve"> </w:t>
      </w:r>
    </w:p>
    <w:p w:rsidR="00BE4D29" w:rsidRPr="00BE4D29" w:rsidRDefault="00BE4D29" w:rsidP="00BE4D2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4D29"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Расширен круг проверок органов местного самоуправления и должностных лиц местного самоуправления, проводимых без согласования с органами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 xml:space="preserve"> </w:t>
      </w:r>
      <w:r w:rsidRPr="00BE4D29"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прокуратуры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  <w:t>.</w:t>
      </w:r>
    </w:p>
    <w:p w:rsidR="00BE4D29" w:rsidRPr="00BE4D29" w:rsidRDefault="00BE4D29" w:rsidP="00BE4D29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D29">
        <w:rPr>
          <w:rFonts w:eastAsia="Times New Roman" w:cs="Times New Roman"/>
          <w:color w:val="000000"/>
          <w:szCs w:val="28"/>
          <w:lang w:eastAsia="ru-RU"/>
        </w:rPr>
        <w:t>Федеральный закон от 27.12.2019 № 521-ФЗ "О внесении изменений в статьи 77 и 85 Федерального закона "Об общих принципах организации местного самоуправления в Российской Федерации" расширил круг проверок органов местного самоуправления и должностных лиц местного самоуправления, проводимых без согласования с органами прокуратуры. </w:t>
      </w:r>
    </w:p>
    <w:p w:rsidR="00BE4D29" w:rsidRPr="00BE4D29" w:rsidRDefault="00BE4D29" w:rsidP="00BE4D29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D29">
        <w:rPr>
          <w:rFonts w:eastAsia="Times New Roman" w:cs="Times New Roman"/>
          <w:color w:val="000000"/>
          <w:szCs w:val="28"/>
          <w:lang w:eastAsia="ru-RU"/>
        </w:rPr>
        <w:t>После вступления закона в силу (08.01.2020) внеплановые проверки деятельности органов местного самоуправления и должностных лиц местного самоуправления могут проводиться органами государственного контроля (надзора) в целях контроля за исполнением ранее выданных предписаний об устранении выявленных нарушений.                           </w:t>
      </w:r>
    </w:p>
    <w:p w:rsidR="00BE4D29" w:rsidRPr="00BE4D29" w:rsidRDefault="00BE4D29" w:rsidP="00BE4D29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D29">
        <w:rPr>
          <w:rFonts w:eastAsia="Times New Roman" w:cs="Times New Roman"/>
          <w:color w:val="000000"/>
          <w:szCs w:val="28"/>
          <w:lang w:eastAsia="ru-RU"/>
        </w:rPr>
        <w:t>Напомним, ранее основаниями для их проведения являлись только поручения Президента Российской Федерации, Правительства Российской Федерации и требование Генерального прокурора Российской Федерации, прокурора субъекта Российской Федерации о проведении внеплановой проверки в рамках надзора за исполнением законов по поступившим в органы прокуратуры материалам и обращениям. </w:t>
      </w:r>
    </w:p>
    <w:p w:rsidR="00BE4D29" w:rsidRPr="00BE4D29" w:rsidRDefault="00BE4D29" w:rsidP="00BE4D29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D29">
        <w:rPr>
          <w:rFonts w:eastAsia="Times New Roman" w:cs="Times New Roman"/>
          <w:color w:val="000000"/>
          <w:szCs w:val="28"/>
          <w:lang w:eastAsia="ru-RU"/>
        </w:rPr>
        <w:t>Во всех перечисленных случаях проверки в настоящее время проводятся без согласования с органами прокуратуры.</w:t>
      </w:r>
    </w:p>
    <w:p w:rsidR="00BB08B6" w:rsidRPr="00BE4D29" w:rsidRDefault="00BB08B6" w:rsidP="00B43A64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941A57"/>
    <w:rsid w:val="009C730C"/>
    <w:rsid w:val="009E19D6"/>
    <w:rsid w:val="00A80A61"/>
    <w:rsid w:val="00AD6DC0"/>
    <w:rsid w:val="00B1074B"/>
    <w:rsid w:val="00B32245"/>
    <w:rsid w:val="00B34236"/>
    <w:rsid w:val="00B43A64"/>
    <w:rsid w:val="00B72974"/>
    <w:rsid w:val="00BB08B6"/>
    <w:rsid w:val="00BE4D29"/>
    <w:rsid w:val="00BE5F0D"/>
    <w:rsid w:val="00CD3E76"/>
    <w:rsid w:val="00D8361C"/>
    <w:rsid w:val="00E176EF"/>
    <w:rsid w:val="00E308C3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8069D3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22</cp:revision>
  <cp:lastPrinted>2020-03-16T15:53:00Z</cp:lastPrinted>
  <dcterms:created xsi:type="dcterms:W3CDTF">2017-04-19T06:10:00Z</dcterms:created>
  <dcterms:modified xsi:type="dcterms:W3CDTF">2020-03-16T15:53:00Z</dcterms:modified>
</cp:coreProperties>
</file>